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3A" w:rsidRPr="00091DAA" w:rsidRDefault="006701AC" w:rsidP="00DC4D3A">
      <w:pPr>
        <w:keepNext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054"/>
        </w:tabs>
        <w:spacing w:after="0" w:line="240" w:lineRule="auto"/>
        <w:outlineLvl w:val="0"/>
        <w:rPr>
          <w:rFonts w:ascii="Times New Roman" w:hAnsi="Times New Roman"/>
          <w:lang w:eastAsia="ru-RU"/>
        </w:rPr>
      </w:pPr>
      <w:bookmarkStart w:id="0" w:name="_Toc452582361"/>
      <w:bookmarkStart w:id="1" w:name="_Toc452595888"/>
      <w:r>
        <w:rPr>
          <w:rFonts w:ascii="Times New Roman" w:hAnsi="Times New Roman"/>
          <w:lang w:eastAsia="ru-RU"/>
        </w:rPr>
        <w:t xml:space="preserve">Приложение № </w:t>
      </w:r>
      <w:bookmarkEnd w:id="0"/>
      <w:bookmarkEnd w:id="1"/>
      <w:r>
        <w:rPr>
          <w:rFonts w:ascii="Times New Roman" w:hAnsi="Times New Roman"/>
          <w:lang w:eastAsia="ru-RU"/>
        </w:rPr>
        <w:t>7</w:t>
      </w:r>
      <w:r>
        <w:rPr>
          <w:rFonts w:ascii="Times New Roman" w:hAnsi="Times New Roman"/>
          <w:lang w:eastAsia="ru-RU"/>
        </w:rPr>
        <w:tab/>
      </w:r>
    </w:p>
    <w:p w:rsidR="00DC4D3A" w:rsidRPr="00091DAA" w:rsidRDefault="00DC4D3A" w:rsidP="00DC4D3A">
      <w:pPr>
        <w:tabs>
          <w:tab w:val="left" w:pos="2100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</w:rPr>
      </w:pPr>
    </w:p>
    <w:p w:rsidR="00DC4D3A" w:rsidRPr="00091DAA" w:rsidRDefault="006701AC" w:rsidP="00DC4D3A">
      <w:pPr>
        <w:tabs>
          <w:tab w:val="left" w:pos="2100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ЗНАЧЕНИЯ ДОЛГОСРОЧНЫХ ПАРАМЕТРОВ РЕГУЛИРОВАНИЯ ДЕЯТЕЛЬНОСТИ КОНЦЕССИОНЕРА</w:t>
      </w:r>
    </w:p>
    <w:p w:rsidR="00DC4D3A" w:rsidRPr="00091DAA" w:rsidRDefault="006701AC" w:rsidP="00DC4D3A">
      <w:pPr>
        <w:numPr>
          <w:ilvl w:val="1"/>
          <w:numId w:val="1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>Базовый уровень операционных расходов</w:t>
      </w:r>
    </w:p>
    <w:p w:rsidR="009C1940" w:rsidRPr="00091DAA" w:rsidRDefault="006701AC" w:rsidP="009C1940">
      <w:pPr>
        <w:pStyle w:val="a5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>Устанавливается следующий уровень операционных расходов на первый год каждого долгосрочного периода регулирования, в ценах первого года действия Соглашения, без учета индекса потребительских цен и индекса изменения количества активов (тыс. руб., без НДС):</w:t>
      </w:r>
    </w:p>
    <w:p w:rsidR="00DC4D3A" w:rsidRPr="00091DAA" w:rsidRDefault="00DC4D3A" w:rsidP="00DC4D3A">
      <w:pPr>
        <w:spacing w:after="0" w:line="240" w:lineRule="auto"/>
        <w:ind w:left="1134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71" w:type="pct"/>
        <w:tblInd w:w="-34" w:type="dxa"/>
        <w:tblLook w:val="04A0"/>
      </w:tblPr>
      <w:tblGrid>
        <w:gridCol w:w="3694"/>
        <w:gridCol w:w="1646"/>
        <w:gridCol w:w="1535"/>
        <w:gridCol w:w="1536"/>
        <w:gridCol w:w="1647"/>
        <w:gridCol w:w="1647"/>
        <w:gridCol w:w="1647"/>
        <w:gridCol w:w="1644"/>
      </w:tblGrid>
      <w:tr w:rsidR="00DC4D3A" w:rsidRPr="00091DAA" w:rsidTr="008B3047">
        <w:trPr>
          <w:trHeight w:val="630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 xml:space="preserve">Долгосрочный параметр, ед. </w:t>
            </w:r>
            <w:proofErr w:type="spellStart"/>
            <w:r w:rsidRPr="006701AC">
              <w:rPr>
                <w:rFonts w:ascii="Times New Roman" w:hAnsi="Times New Roman"/>
              </w:rPr>
              <w:t>изм</w:t>
            </w:r>
            <w:proofErr w:type="spellEnd"/>
            <w:r w:rsidRPr="006701AC">
              <w:rPr>
                <w:rFonts w:ascii="Times New Roman" w:hAnsi="Times New Roman"/>
              </w:rPr>
              <w:t>.</w:t>
            </w:r>
          </w:p>
        </w:tc>
        <w:tc>
          <w:tcPr>
            <w:tcW w:w="37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Значения по каждому долгосрочному периоду</w:t>
            </w:r>
          </w:p>
        </w:tc>
      </w:tr>
      <w:tr w:rsidR="00B9188A" w:rsidRPr="00091DAA" w:rsidTr="008B3047">
        <w:trPr>
          <w:trHeight w:val="266"/>
        </w:trPr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Базовый уровень операционных расходов, тыс. руб.*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C4D3A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2019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C4D3A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C4D3A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C4D3A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C4D3A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C4D3A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C4D3A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2025</w:t>
            </w:r>
          </w:p>
        </w:tc>
      </w:tr>
      <w:tr w:rsidR="008C33C5" w:rsidRPr="00091DAA" w:rsidTr="008B3047">
        <w:trPr>
          <w:trHeight w:val="324"/>
        </w:trPr>
        <w:tc>
          <w:tcPr>
            <w:tcW w:w="12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3C5" w:rsidRPr="00091DAA" w:rsidRDefault="008C33C5" w:rsidP="00D30E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01AC" w:rsidRPr="00091DAA" w:rsidRDefault="006701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606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</w:tr>
      <w:tr w:rsidR="009B0E69" w:rsidRPr="00091DAA" w:rsidTr="008B3047">
        <w:trPr>
          <w:trHeight w:val="324"/>
        </w:trPr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E69" w:rsidRPr="00091DAA" w:rsidRDefault="009B0E69" w:rsidP="00D30E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2026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2027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2028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2030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2031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2032</w:t>
            </w:r>
          </w:p>
        </w:tc>
      </w:tr>
      <w:tr w:rsidR="008C33C5" w:rsidRPr="00091DAA" w:rsidTr="008B3047">
        <w:trPr>
          <w:trHeight w:val="324"/>
        </w:trPr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3C5" w:rsidRPr="00091DAA" w:rsidRDefault="008C33C5" w:rsidP="00D30E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570EE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</w:tr>
      <w:tr w:rsidR="009B0E69" w:rsidRPr="00091DAA" w:rsidTr="008B3047">
        <w:trPr>
          <w:trHeight w:val="324"/>
        </w:trPr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E69" w:rsidRPr="00091DAA" w:rsidRDefault="009B0E69" w:rsidP="00D30E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2033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0E69" w:rsidRPr="00091DAA" w:rsidRDefault="006701AC" w:rsidP="00B918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9B0E69" w:rsidRPr="00091DAA" w:rsidTr="008B3047">
        <w:trPr>
          <w:trHeight w:val="324"/>
        </w:trPr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E69" w:rsidRPr="00091DAA" w:rsidRDefault="009B0E69" w:rsidP="00D30E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69" w:rsidRPr="00091DAA" w:rsidRDefault="006701AC" w:rsidP="00606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585869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69" w:rsidRPr="00091DAA" w:rsidRDefault="006701AC" w:rsidP="00606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69" w:rsidRPr="00091DAA" w:rsidRDefault="006701AC" w:rsidP="00606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69" w:rsidRPr="00091DAA" w:rsidRDefault="006701AC" w:rsidP="00606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69" w:rsidRPr="00091DAA" w:rsidRDefault="006701AC" w:rsidP="00D30E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69" w:rsidRPr="00091DAA" w:rsidRDefault="006701AC" w:rsidP="00606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69" w:rsidRPr="00091DAA" w:rsidRDefault="006701AC" w:rsidP="00606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DC4D3A" w:rsidRPr="00091DAA" w:rsidRDefault="00DC4D3A" w:rsidP="00835EE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835EEB" w:rsidRPr="00091DAA" w:rsidRDefault="006701AC" w:rsidP="00835EEB">
      <w:p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* Исходные данные для расчета долгосрочного параметра сформированы на основании информации, представленной в приложении к письму Главы городского округа город Воронеж от 01.06.2018 № 9877634.</w:t>
      </w:r>
    </w:p>
    <w:p w:rsidR="00412343" w:rsidRPr="00091DAA" w:rsidRDefault="00412343" w:rsidP="00835EEB">
      <w:pPr>
        <w:autoSpaceDE w:val="0"/>
        <w:rPr>
          <w:rFonts w:ascii="Times New Roman" w:eastAsia="Times New Roman" w:hAnsi="Times New Roman"/>
        </w:rPr>
      </w:pPr>
    </w:p>
    <w:p w:rsidR="00412343" w:rsidRPr="00091DAA" w:rsidRDefault="00412343" w:rsidP="00835EEB">
      <w:pPr>
        <w:autoSpaceDE w:val="0"/>
        <w:rPr>
          <w:rFonts w:ascii="Times New Roman" w:eastAsia="Times New Roman" w:hAnsi="Times New Roman"/>
        </w:rPr>
      </w:pPr>
    </w:p>
    <w:p w:rsidR="00DC4D3A" w:rsidRPr="00091DAA" w:rsidRDefault="006701AC" w:rsidP="00DC4D3A">
      <w:pPr>
        <w:numPr>
          <w:ilvl w:val="1"/>
          <w:numId w:val="1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>Показатели энергосбережения и энергетической эффективности в сфере теплоснабжения</w:t>
      </w:r>
    </w:p>
    <w:p w:rsidR="00DC4D3A" w:rsidRPr="00091DAA" w:rsidRDefault="006701AC" w:rsidP="00DC4D3A">
      <w:pPr>
        <w:spacing w:after="0" w:line="240" w:lineRule="auto"/>
        <w:ind w:left="1134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 xml:space="preserve">Устанавливаются следующие показатели энергосбережения и энергетической эффективности: </w:t>
      </w:r>
    </w:p>
    <w:tbl>
      <w:tblPr>
        <w:tblW w:w="5000" w:type="pct"/>
        <w:tblInd w:w="-34" w:type="dxa"/>
        <w:tblLook w:val="04A0"/>
      </w:tblPr>
      <w:tblGrid>
        <w:gridCol w:w="2113"/>
        <w:gridCol w:w="1268"/>
        <w:gridCol w:w="1268"/>
        <w:gridCol w:w="1269"/>
        <w:gridCol w:w="1266"/>
        <w:gridCol w:w="1266"/>
        <w:gridCol w:w="1266"/>
        <w:gridCol w:w="1266"/>
        <w:gridCol w:w="1266"/>
        <w:gridCol w:w="1266"/>
        <w:gridCol w:w="1272"/>
      </w:tblGrid>
      <w:tr w:rsidR="00DC4D3A" w:rsidRPr="00091DAA" w:rsidTr="00D30E36">
        <w:trPr>
          <w:trHeight w:val="63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Долгосрочный параметр, ед.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изм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28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835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>Значения по годам срока действия Соглашения</w:t>
            </w:r>
          </w:p>
        </w:tc>
      </w:tr>
      <w:tr w:rsidR="00183FB2" w:rsidRPr="00091DAA" w:rsidTr="00440443">
        <w:trPr>
          <w:trHeight w:val="315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3FB2" w:rsidRPr="00091DAA" w:rsidRDefault="006701AC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701AC">
              <w:rPr>
                <w:rFonts w:ascii="Times New Roman" w:eastAsia="Times New Roman" w:hAnsi="Times New Roman"/>
                <w:lang w:eastAsia="ru-RU"/>
              </w:rPr>
              <w:t>Уровень потерь тепловой энергии всего, в %, от тепловой энергии, поданной в сеть*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proofErr w:type="spellStart"/>
            <w:r>
              <w:rPr>
                <w:lang w:val="en-US"/>
              </w:rPr>
              <w:t>20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6E5958" w:rsidRPr="00091DAA" w:rsidTr="006E5958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958" w:rsidRPr="00091DAA" w:rsidRDefault="006E5958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8" w:rsidRPr="00091DAA" w:rsidRDefault="006701AC" w:rsidP="00CB767A">
            <w:pPr>
              <w:pStyle w:val="a3"/>
              <w:jc w:val="center"/>
            </w:pPr>
            <w:r w:rsidRPr="006701AC">
              <w:t>16,50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8" w:rsidRPr="00091DAA" w:rsidRDefault="006701AC">
            <w:pPr>
              <w:pStyle w:val="a3"/>
              <w:jc w:val="center"/>
            </w:pPr>
            <w:r w:rsidRPr="006701AC">
              <w:t>16,50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>
            <w:pPr>
              <w:pStyle w:val="a3"/>
              <w:jc w:val="center"/>
            </w:pPr>
            <w:r w:rsidRPr="006701AC">
              <w:t>16,40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>
            <w:pPr>
              <w:pStyle w:val="a3"/>
              <w:jc w:val="center"/>
            </w:pPr>
            <w:r w:rsidRPr="006701AC">
              <w:t>16,40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16,30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16,30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16,20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16,20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16,10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16,00</w:t>
            </w:r>
          </w:p>
        </w:tc>
      </w:tr>
      <w:tr w:rsidR="00183FB2" w:rsidRPr="00091DAA" w:rsidTr="00440443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3FB2" w:rsidRPr="00091DAA" w:rsidRDefault="00183FB2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</w:tr>
      <w:tr w:rsidR="006E5958" w:rsidRPr="00091DAA" w:rsidTr="006E5958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958" w:rsidRPr="00091DAA" w:rsidRDefault="006E5958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15,90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 w:rsidP="00013096">
            <w:pPr>
              <w:pStyle w:val="a3"/>
              <w:jc w:val="center"/>
            </w:pPr>
            <w:r w:rsidRPr="006701AC">
              <w:t>15,80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>
            <w:pPr>
              <w:pStyle w:val="a3"/>
              <w:jc w:val="center"/>
            </w:pPr>
            <w:r w:rsidRPr="006701AC">
              <w:t>15,50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8" w:rsidRPr="00091DAA" w:rsidRDefault="006701AC">
            <w:pPr>
              <w:pStyle w:val="a3"/>
              <w:jc w:val="center"/>
            </w:pPr>
            <w:r w:rsidRPr="006701AC">
              <w:t>15,30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90E" w:rsidRPr="00091DAA" w:rsidRDefault="006701AC" w:rsidP="00013096">
            <w:pPr>
              <w:pStyle w:val="a3"/>
              <w:jc w:val="center"/>
            </w:pPr>
            <w:r w:rsidRPr="006701AC">
              <w:t>15,00</w:t>
            </w:r>
          </w:p>
          <w:p w:rsidR="006E5958" w:rsidRPr="00091DAA" w:rsidRDefault="006E5958" w:rsidP="00013096">
            <w:pPr>
              <w:pStyle w:val="a3"/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8" w:rsidRPr="00091DAA" w:rsidRDefault="006701AC" w:rsidP="00013096">
            <w:pPr>
              <w:pStyle w:val="a3"/>
              <w:jc w:val="center"/>
            </w:pPr>
            <w:r>
              <w:lastRenderedPageBreak/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8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8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8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8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</w:tr>
      <w:tr w:rsidR="00183FB2" w:rsidRPr="00091DAA" w:rsidTr="00440443">
        <w:trPr>
          <w:trHeight w:val="315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FB2" w:rsidRPr="00091DAA" w:rsidRDefault="006701AC" w:rsidP="00584F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Удельный расход топлива в расчете на тепловую энергию, отпущенную с источников концессионера**, </w:t>
            </w:r>
            <w:proofErr w:type="gramStart"/>
            <w:r w:rsidRPr="006701AC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у.т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./Гкал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proofErr w:type="spellStart"/>
            <w:r>
              <w:rPr>
                <w:lang w:val="en-US"/>
              </w:rPr>
              <w:t>20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183FB2" w:rsidRPr="00091DAA" w:rsidTr="00440443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B2" w:rsidRPr="00091DAA" w:rsidRDefault="00183FB2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>
            <w:pPr>
              <w:pStyle w:val="a3"/>
              <w:jc w:val="center"/>
            </w:pPr>
            <w:r w:rsidRPr="006701AC">
              <w:t>164,9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>
            <w:pPr>
              <w:pStyle w:val="a3"/>
              <w:jc w:val="center"/>
            </w:pPr>
            <w:r>
              <w:t>164,9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164,5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164,1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163,7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163,3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163,0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162,7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162,4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162,1</w:t>
            </w:r>
          </w:p>
        </w:tc>
      </w:tr>
      <w:tr w:rsidR="00183FB2" w:rsidRPr="00091DAA" w:rsidTr="00440443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FB2" w:rsidRPr="00091DAA" w:rsidRDefault="00183FB2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</w:tr>
      <w:tr w:rsidR="00183FB2" w:rsidRPr="00091DAA" w:rsidTr="00183FB2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B2" w:rsidRPr="00091DAA" w:rsidRDefault="00183FB2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</w:pPr>
            <w:r>
              <w:t>161,8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161,5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161,2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>
              <w:t>160,9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474A37">
            <w:pPr>
              <w:pStyle w:val="a3"/>
              <w:jc w:val="center"/>
            </w:pPr>
            <w:r w:rsidRPr="006701AC">
              <w:t>160,6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C5355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B766AE">
            <w:pPr>
              <w:pStyle w:val="a3"/>
              <w:jc w:val="center"/>
            </w:pPr>
            <w:r>
              <w:t>-</w:t>
            </w:r>
          </w:p>
        </w:tc>
      </w:tr>
      <w:tr w:rsidR="00183FB2" w:rsidRPr="00091DAA" w:rsidTr="00183FB2">
        <w:trPr>
          <w:trHeight w:val="315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B2" w:rsidRPr="00091DAA" w:rsidRDefault="006701AC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Удельный расход электрической энергии в расчете на 1 Гкал тепловой энергии, поданной в сеть,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кВ.ч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./Гкал*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proofErr w:type="spellStart"/>
            <w:r>
              <w:rPr>
                <w:lang w:val="en-US"/>
              </w:rPr>
              <w:t>20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183FB2" w:rsidRPr="00091DAA" w:rsidTr="00183FB2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B2" w:rsidRPr="00091DAA" w:rsidRDefault="00183FB2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35,23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35,06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34,89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34,72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34,55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34,38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34,21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34,04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33,87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33,7</w:t>
            </w:r>
          </w:p>
        </w:tc>
      </w:tr>
      <w:tr w:rsidR="00183FB2" w:rsidRPr="00091DAA" w:rsidTr="00183FB2">
        <w:trPr>
          <w:trHeight w:val="315"/>
        </w:trPr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B2" w:rsidRPr="00091DAA" w:rsidRDefault="00183FB2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</w:tr>
      <w:tr w:rsidR="00183FB2" w:rsidRPr="00091DAA" w:rsidTr="00183FB2">
        <w:trPr>
          <w:trHeight w:val="578"/>
        </w:trPr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B2" w:rsidRPr="00091DAA" w:rsidRDefault="00183FB2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33,53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33,36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33,19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33,02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32,85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B2" w:rsidRPr="00091DAA" w:rsidRDefault="006701AC" w:rsidP="00013096">
            <w:pPr>
              <w:pStyle w:val="a3"/>
              <w:jc w:val="center"/>
            </w:pPr>
            <w:r>
              <w:t>-</w:t>
            </w:r>
          </w:p>
        </w:tc>
      </w:tr>
    </w:tbl>
    <w:p w:rsidR="00835EEB" w:rsidRPr="00091DAA" w:rsidRDefault="006701AC" w:rsidP="00835EEB">
      <w:p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* Исходные данные для расчета показателей </w:t>
      </w:r>
      <w:proofErr w:type="gramStart"/>
      <w:r>
        <w:rPr>
          <w:rFonts w:ascii="Times New Roman" w:eastAsia="Times New Roman" w:hAnsi="Times New Roman"/>
        </w:rPr>
        <w:t>см</w:t>
      </w:r>
      <w:proofErr w:type="gramEnd"/>
      <w:r>
        <w:rPr>
          <w:rFonts w:ascii="Times New Roman" w:eastAsia="Times New Roman" w:hAnsi="Times New Roman"/>
        </w:rPr>
        <w:t>. в таблице 1.2.1 ниже.</w:t>
      </w:r>
    </w:p>
    <w:p w:rsidR="00835EEB" w:rsidRPr="00091DAA" w:rsidRDefault="006701AC" w:rsidP="00835EEB">
      <w:p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** Переводной коэффициент в условное топливо принимается равным  1,171  </w:t>
      </w:r>
      <w:proofErr w:type="spellStart"/>
      <w:r>
        <w:rPr>
          <w:rFonts w:ascii="Times New Roman" w:eastAsia="Times New Roman" w:hAnsi="Times New Roman"/>
        </w:rPr>
        <w:t>т.у</w:t>
      </w:r>
      <w:proofErr w:type="gramStart"/>
      <w:r>
        <w:rPr>
          <w:rFonts w:ascii="Times New Roman" w:eastAsia="Times New Roman" w:hAnsi="Times New Roman"/>
        </w:rPr>
        <w:t>.т</w:t>
      </w:r>
      <w:proofErr w:type="spellEnd"/>
      <w:proofErr w:type="gramEnd"/>
      <w:r>
        <w:rPr>
          <w:rFonts w:ascii="Times New Roman" w:eastAsia="Times New Roman" w:hAnsi="Times New Roman"/>
        </w:rPr>
        <w:t>/тыс. куб. м.</w:t>
      </w:r>
    </w:p>
    <w:p w:rsidR="00DC4D3A" w:rsidRPr="00091DAA" w:rsidRDefault="006701AC" w:rsidP="00DC4D3A">
      <w:pPr>
        <w:widowControl w:val="0"/>
        <w:suppressAutoHyphens/>
        <w:autoSpaceDE w:val="0"/>
        <w:autoSpaceDN w:val="0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Таблица 1.2.1 Исходные данные для расчета долгосрочных параметров деятельности концессионера</w:t>
      </w:r>
    </w:p>
    <w:tbl>
      <w:tblPr>
        <w:tblW w:w="5011" w:type="pct"/>
        <w:tblInd w:w="-34" w:type="dxa"/>
        <w:tblLook w:val="04A0"/>
      </w:tblPr>
      <w:tblGrid>
        <w:gridCol w:w="1888"/>
        <w:gridCol w:w="1291"/>
        <w:gridCol w:w="1291"/>
        <w:gridCol w:w="1291"/>
        <w:gridCol w:w="1291"/>
        <w:gridCol w:w="1294"/>
        <w:gridCol w:w="1294"/>
        <w:gridCol w:w="1294"/>
        <w:gridCol w:w="1295"/>
        <w:gridCol w:w="1295"/>
        <w:gridCol w:w="1295"/>
      </w:tblGrid>
      <w:tr w:rsidR="00835EEB" w:rsidRPr="00091DAA" w:rsidTr="00E406DB">
        <w:trPr>
          <w:trHeight w:val="63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EB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Долгосрочный параметр, ед.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изм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47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EB" w:rsidRPr="00091DAA" w:rsidRDefault="006701AC" w:rsidP="002325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>Исходные данные для расчета (объем тепловой, поданной в сеть) тыс</w:t>
            </w:r>
            <w:proofErr w:type="gramStart"/>
            <w:r w:rsidRPr="006701AC">
              <w:rPr>
                <w:rFonts w:ascii="Times New Roman" w:eastAsia="Times New Roman" w:hAnsi="Times New Roman"/>
                <w:lang w:eastAsia="ru-RU"/>
              </w:rPr>
              <w:t>.Г</w:t>
            </w:r>
            <w:proofErr w:type="gramEnd"/>
            <w:r w:rsidRPr="006701AC">
              <w:rPr>
                <w:rFonts w:ascii="Times New Roman" w:eastAsia="Times New Roman" w:hAnsi="Times New Roman"/>
                <w:lang w:eastAsia="ru-RU"/>
              </w:rPr>
              <w:t>кал</w:t>
            </w:r>
          </w:p>
        </w:tc>
      </w:tr>
      <w:tr w:rsidR="00183FB2" w:rsidRPr="00091DAA" w:rsidTr="00E406DB">
        <w:trPr>
          <w:trHeight w:val="315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3FB2" w:rsidRPr="00091DAA" w:rsidRDefault="006701AC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701AC">
              <w:rPr>
                <w:rFonts w:ascii="Times New Roman" w:eastAsia="Times New Roman" w:hAnsi="Times New Roman"/>
                <w:lang w:eastAsia="ru-RU"/>
              </w:rPr>
              <w:t>Уровень потерь тепловой энергии всего, в % от тепловой энергии, поданной в сеть*</w:t>
            </w:r>
            <w:proofErr w:type="gramEnd"/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proofErr w:type="spellStart"/>
            <w:r>
              <w:rPr>
                <w:lang w:val="en-US"/>
              </w:rPr>
              <w:t>20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CB1EAE" w:rsidRPr="00091DAA" w:rsidTr="00E406DB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1EAE" w:rsidRPr="00091DAA" w:rsidRDefault="00CB1EAE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keepNext/>
              <w:keepLines/>
              <w:spacing w:before="200"/>
              <w:jc w:val="center"/>
              <w:outlineLvl w:val="1"/>
            </w:pPr>
            <w:r w:rsidRPr="006701AC">
              <w:t>1 767,04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1AC" w:rsidRPr="006701AC" w:rsidRDefault="006701AC">
            <w:pPr>
              <w:pStyle w:val="a3"/>
              <w:keepNext/>
              <w:keepLines/>
              <w:spacing w:before="200"/>
              <w:outlineLvl w:val="1"/>
            </w:pPr>
            <w:r w:rsidRPr="006701AC">
              <w:t>1 766,98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1 764,87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1 764,87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1 762,76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1 762,76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1 760,65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1 760,65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1 758,56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1 756,46</w:t>
            </w:r>
          </w:p>
        </w:tc>
      </w:tr>
      <w:tr w:rsidR="00A613CB" w:rsidRPr="00091DAA" w:rsidTr="00E406DB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3CB" w:rsidRPr="00091DAA" w:rsidRDefault="00A613C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</w:tr>
      <w:tr w:rsidR="00CB1EAE" w:rsidRPr="00091DAA" w:rsidTr="00E406DB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AE" w:rsidRPr="00091DAA" w:rsidRDefault="00CB1EAE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 w:rsidP="00474A37">
            <w:pPr>
              <w:pStyle w:val="a3"/>
              <w:jc w:val="center"/>
            </w:pPr>
            <w:r w:rsidRPr="006701AC">
              <w:t>1 754,37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 w:rsidP="00474A37">
            <w:pPr>
              <w:pStyle w:val="a3"/>
              <w:jc w:val="center"/>
            </w:pPr>
            <w:r w:rsidRPr="006701AC">
              <w:t>1 752,29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 w:rsidP="00474A37">
            <w:pPr>
              <w:pStyle w:val="a3"/>
              <w:jc w:val="center"/>
            </w:pPr>
            <w:r w:rsidRPr="006701AC">
              <w:t>1 746,07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 w:rsidP="00474A37">
            <w:pPr>
              <w:pStyle w:val="a3"/>
              <w:jc w:val="center"/>
            </w:pPr>
            <w:r w:rsidRPr="006701AC">
              <w:t>1 741,95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EAE" w:rsidRPr="00091DAA" w:rsidRDefault="006701AC">
            <w:pPr>
              <w:pStyle w:val="a3"/>
              <w:jc w:val="center"/>
            </w:pPr>
            <w:r w:rsidRPr="006701AC">
              <w:t>1 735,80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EAE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EAE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EAE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EAE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EAE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bookmarkStart w:id="2" w:name="_GoBack"/>
        <w:bookmarkEnd w:id="2"/>
      </w:tr>
      <w:tr w:rsidR="00A613CB" w:rsidRPr="00091DAA" w:rsidTr="00E406DB">
        <w:trPr>
          <w:trHeight w:val="315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3CB" w:rsidRPr="00091DAA" w:rsidRDefault="006701AC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Удельный расход топлива в расчете на тепловую энергию, отпущенную с </w:t>
            </w:r>
            <w:r w:rsidRPr="006701A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источников концессионера**, </w:t>
            </w:r>
            <w:proofErr w:type="gramStart"/>
            <w:r w:rsidRPr="006701AC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у.т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./Гкал</w:t>
            </w:r>
          </w:p>
          <w:p w:rsidR="00A613CB" w:rsidRPr="00091DAA" w:rsidRDefault="00A613C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lastRenderedPageBreak/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proofErr w:type="spellStart"/>
            <w:r>
              <w:rPr>
                <w:lang w:val="en-US"/>
              </w:rPr>
              <w:t>20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E406DB" w:rsidRPr="00091DAA" w:rsidTr="00BF2F2E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6DB" w:rsidRPr="00091DAA" w:rsidRDefault="00E406D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1 844,56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1 844,50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1 842,38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1 842,38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1 840,27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1 840,27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1 838,17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1 838,17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1 836,07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1 833,98</w:t>
            </w:r>
          </w:p>
        </w:tc>
      </w:tr>
      <w:tr w:rsidR="00A613CB" w:rsidRPr="00091DAA" w:rsidTr="00E406DB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3CB" w:rsidRPr="00091DAA" w:rsidRDefault="00A613C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</w:tr>
      <w:tr w:rsidR="00E406DB" w:rsidRPr="00091DAA" w:rsidTr="000A335C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B" w:rsidRPr="00091DAA" w:rsidRDefault="00E406D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1 831,89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1 829,81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1 823,59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474A37">
            <w:pPr>
              <w:pStyle w:val="a3"/>
              <w:jc w:val="center"/>
            </w:pPr>
            <w:r w:rsidRPr="006701AC">
              <w:t>1 819,46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>
            <w:pPr>
              <w:pStyle w:val="a3"/>
              <w:jc w:val="center"/>
            </w:pPr>
            <w:r w:rsidRPr="006701AC">
              <w:t>1 813,31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474A37">
            <w:pPr>
              <w:pStyle w:val="a3"/>
              <w:jc w:val="center"/>
            </w:pPr>
            <w:r>
              <w:t>-</w:t>
            </w:r>
          </w:p>
        </w:tc>
      </w:tr>
      <w:tr w:rsidR="00A613CB" w:rsidRPr="00091DAA" w:rsidTr="00E406DB">
        <w:trPr>
          <w:trHeight w:val="315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3CB" w:rsidRPr="00091DAA" w:rsidRDefault="006701AC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Удельный расход электрической энергии в расчете на 1 Гкал тепловой энергии, поданной в сеть,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кВ.ч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./Гкал*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proofErr w:type="spellStart"/>
            <w:r>
              <w:rPr>
                <w:lang w:val="en-US"/>
              </w:rPr>
              <w:t>20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E406DB" w:rsidRPr="00091DAA" w:rsidTr="008D0483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6DB" w:rsidRPr="00091DAA" w:rsidRDefault="00E406D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1 844,56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1 844,50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1 842,38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1 842,38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1 840,27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1 840,27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1 838,17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1 838,17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1 836,07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1 833,98</w:t>
            </w:r>
          </w:p>
        </w:tc>
      </w:tr>
      <w:tr w:rsidR="00A613CB" w:rsidRPr="00091DAA" w:rsidTr="00E406DB">
        <w:trPr>
          <w:trHeight w:val="31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3CB" w:rsidRPr="00091DAA" w:rsidRDefault="00A613C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3C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</w:tr>
      <w:tr w:rsidR="00E406DB" w:rsidRPr="00091DAA" w:rsidTr="00BA5EB5">
        <w:trPr>
          <w:trHeight w:val="315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B" w:rsidRPr="00091DAA" w:rsidRDefault="00E406DB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1 831,89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1 829,81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1 823,59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1 819,46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1 813,31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</w:tr>
    </w:tbl>
    <w:p w:rsidR="00835EEB" w:rsidRPr="00091DAA" w:rsidRDefault="00835EEB" w:rsidP="00DC4D3A">
      <w:pPr>
        <w:widowControl w:val="0"/>
        <w:suppressAutoHyphens/>
        <w:autoSpaceDE w:val="0"/>
        <w:autoSpaceDN w:val="0"/>
        <w:textAlignment w:val="baseline"/>
        <w:rPr>
          <w:rFonts w:ascii="Times New Roman" w:eastAsia="Times New Roman" w:hAnsi="Times New Roman"/>
          <w:kern w:val="3"/>
          <w:sz w:val="18"/>
          <w:szCs w:val="18"/>
          <w:lang w:eastAsia="zh-CN" w:bidi="hi-IN"/>
        </w:rPr>
      </w:pPr>
    </w:p>
    <w:p w:rsidR="00DC4D3A" w:rsidRPr="00091DAA" w:rsidRDefault="00DC4D3A" w:rsidP="00DC4D3A">
      <w:pPr>
        <w:spacing w:after="0" w:line="240" w:lineRule="auto"/>
        <w:ind w:left="709"/>
        <w:jc w:val="both"/>
        <w:rPr>
          <w:rFonts w:ascii="Times New Roman" w:eastAsia="Times New Roman" w:hAnsi="Times New Roman"/>
          <w:lang w:eastAsia="ru-RU"/>
        </w:rPr>
      </w:pPr>
    </w:p>
    <w:p w:rsidR="00DC4D3A" w:rsidRPr="00091DAA" w:rsidRDefault="006701AC" w:rsidP="00DC4D3A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>Нормативный уровень прибыли</w:t>
      </w:r>
    </w:p>
    <w:p w:rsidR="00DC4D3A" w:rsidRPr="00091DAA" w:rsidRDefault="006701AC" w:rsidP="00DC4D3A">
      <w:pPr>
        <w:spacing w:after="0" w:line="240" w:lineRule="auto"/>
        <w:ind w:firstLine="709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 xml:space="preserve">Устанавливаются следующие значения нормативного уровня прибыли: </w:t>
      </w:r>
    </w:p>
    <w:tbl>
      <w:tblPr>
        <w:tblW w:w="5000" w:type="pct"/>
        <w:tblInd w:w="-34" w:type="dxa"/>
        <w:tblLook w:val="04A0"/>
      </w:tblPr>
      <w:tblGrid>
        <w:gridCol w:w="2113"/>
        <w:gridCol w:w="1271"/>
        <w:gridCol w:w="1271"/>
        <w:gridCol w:w="1269"/>
        <w:gridCol w:w="1269"/>
        <w:gridCol w:w="1269"/>
        <w:gridCol w:w="1269"/>
        <w:gridCol w:w="1269"/>
        <w:gridCol w:w="1269"/>
        <w:gridCol w:w="1269"/>
        <w:gridCol w:w="1248"/>
      </w:tblGrid>
      <w:tr w:rsidR="00DC4D3A" w:rsidRPr="00091DAA" w:rsidTr="00D30E36">
        <w:trPr>
          <w:trHeight w:val="63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Долгосрочный параметр, ед.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изм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28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>Значения по годам срока действия Соглашения</w:t>
            </w:r>
          </w:p>
        </w:tc>
      </w:tr>
      <w:tr w:rsidR="00183FB2" w:rsidRPr="00091DAA" w:rsidTr="00372690">
        <w:trPr>
          <w:trHeight w:val="315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FB2" w:rsidRPr="00091DAA" w:rsidRDefault="006701AC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>Нормативный уровень прибыли, %*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proofErr w:type="spellStart"/>
            <w:r>
              <w:rPr>
                <w:lang w:val="en-US"/>
              </w:rPr>
              <w:t>20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E406DB" w:rsidRPr="00091DAA" w:rsidTr="00E61498">
        <w:trPr>
          <w:trHeight w:val="315"/>
        </w:trPr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6DB" w:rsidRPr="00091DAA" w:rsidRDefault="00E406DB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>
            <w:pPr>
              <w:pStyle w:val="a3"/>
              <w:jc w:val="center"/>
            </w:pPr>
            <w:r w:rsidRPr="006701AC">
              <w:t>0,07</w:t>
            </w:r>
          </w:p>
        </w:tc>
      </w:tr>
      <w:tr w:rsidR="00183FB2" w:rsidRPr="00091DAA" w:rsidTr="00372690">
        <w:trPr>
          <w:trHeight w:val="315"/>
        </w:trPr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B2" w:rsidRPr="00091DAA" w:rsidRDefault="00183FB2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31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  <w:rPr>
                <w:lang w:val="en-US"/>
              </w:rPr>
            </w:pPr>
            <w:r>
              <w:t>203</w:t>
            </w:r>
            <w:r>
              <w:rPr>
                <w:lang w:val="en-US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</w:tr>
      <w:tr w:rsidR="00E406DB" w:rsidRPr="00091DAA" w:rsidTr="006E5958">
        <w:trPr>
          <w:trHeight w:val="315"/>
        </w:trPr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6DB" w:rsidRPr="00091DAA" w:rsidRDefault="00E406DB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6DB" w:rsidRPr="00091DAA" w:rsidRDefault="006701AC" w:rsidP="00D30E36">
            <w:pPr>
              <w:pStyle w:val="a3"/>
              <w:jc w:val="center"/>
            </w:pPr>
            <w:r w:rsidRPr="006701AC">
              <w:t>0,07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6DB" w:rsidRPr="00091DAA" w:rsidRDefault="006701AC" w:rsidP="00D30E36">
            <w:pPr>
              <w:pStyle w:val="a3"/>
              <w:jc w:val="center"/>
            </w:pPr>
            <w:r>
              <w:t>-</w:t>
            </w:r>
          </w:p>
        </w:tc>
      </w:tr>
    </w:tbl>
    <w:p w:rsidR="00835EEB" w:rsidRPr="00091DAA" w:rsidRDefault="00835EEB" w:rsidP="00835EE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35EEB" w:rsidRPr="00091DAA" w:rsidRDefault="006701AC" w:rsidP="00835EEB">
      <w:p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* Исходные данные для расчета показателей </w:t>
      </w:r>
      <w:proofErr w:type="gramStart"/>
      <w:r>
        <w:rPr>
          <w:rFonts w:ascii="Times New Roman" w:eastAsia="Times New Roman" w:hAnsi="Times New Roman"/>
        </w:rPr>
        <w:t>см</w:t>
      </w:r>
      <w:proofErr w:type="gramEnd"/>
      <w:r>
        <w:rPr>
          <w:rFonts w:ascii="Times New Roman" w:eastAsia="Times New Roman" w:hAnsi="Times New Roman"/>
        </w:rPr>
        <w:t>. в таблице 1.3.1 ниже.</w:t>
      </w:r>
    </w:p>
    <w:tbl>
      <w:tblPr>
        <w:tblW w:w="5011" w:type="pct"/>
        <w:tblInd w:w="-34" w:type="dxa"/>
        <w:tblLook w:val="04A0"/>
      </w:tblPr>
      <w:tblGrid>
        <w:gridCol w:w="1598"/>
        <w:gridCol w:w="1309"/>
        <w:gridCol w:w="1313"/>
        <w:gridCol w:w="1313"/>
        <w:gridCol w:w="1313"/>
        <w:gridCol w:w="1420"/>
        <w:gridCol w:w="1313"/>
        <w:gridCol w:w="1313"/>
        <w:gridCol w:w="1313"/>
        <w:gridCol w:w="1313"/>
        <w:gridCol w:w="1301"/>
      </w:tblGrid>
      <w:tr w:rsidR="00835EEB" w:rsidRPr="00091DAA" w:rsidTr="009C56AC">
        <w:trPr>
          <w:trHeight w:val="63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EB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Долгосрочный параметр, ед. </w:t>
            </w:r>
            <w:proofErr w:type="spellStart"/>
            <w:r w:rsidRPr="006701AC">
              <w:rPr>
                <w:rFonts w:ascii="Times New Roman" w:eastAsia="Times New Roman" w:hAnsi="Times New Roman"/>
                <w:lang w:eastAsia="ru-RU"/>
              </w:rPr>
              <w:t>изм</w:t>
            </w:r>
            <w:proofErr w:type="spellEnd"/>
            <w:r w:rsidRPr="006701A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46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EB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>Значения по годам срока действия Соглашения</w:t>
            </w:r>
          </w:p>
        </w:tc>
      </w:tr>
      <w:tr w:rsidR="00183FB2" w:rsidRPr="00091DAA" w:rsidTr="009C56AC">
        <w:trPr>
          <w:trHeight w:val="315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FB2" w:rsidRPr="00091DAA" w:rsidRDefault="006701A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Нормативный уровень прибыли, в </w:t>
            </w:r>
            <w:r w:rsidRPr="006701AC">
              <w:rPr>
                <w:rFonts w:ascii="Times New Roman" w:eastAsia="Times New Roman" w:hAnsi="Times New Roman"/>
                <w:lang w:eastAsia="ru-RU"/>
              </w:rPr>
              <w:lastRenderedPageBreak/>
              <w:t>ценах 2019г. без НДС, тыс</w:t>
            </w:r>
            <w:proofErr w:type="gramStart"/>
            <w:r w:rsidRPr="006701AC">
              <w:rPr>
                <w:rFonts w:ascii="Times New Roman" w:eastAsia="Times New Roman" w:hAnsi="Times New Roman"/>
                <w:lang w:eastAsia="ru-RU"/>
              </w:rPr>
              <w:t>.р</w:t>
            </w:r>
            <w:proofErr w:type="gramEnd"/>
            <w:r w:rsidRPr="006701AC">
              <w:rPr>
                <w:rFonts w:ascii="Times New Roman" w:eastAsia="Times New Roman" w:hAnsi="Times New Roman"/>
                <w:lang w:eastAsia="ru-RU"/>
              </w:rPr>
              <w:t xml:space="preserve">уб. 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2019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2028</w:t>
            </w:r>
          </w:p>
        </w:tc>
      </w:tr>
      <w:tr w:rsidR="008C33C5" w:rsidRPr="00091DAA" w:rsidTr="009C56AC">
        <w:trPr>
          <w:trHeight w:val="315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3C5" w:rsidRPr="00091DAA" w:rsidRDefault="008C33C5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C5" w:rsidRPr="00091DAA" w:rsidRDefault="006701AC" w:rsidP="00FC0BC9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FC0BC9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D30E36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</w:tr>
      <w:tr w:rsidR="00183FB2" w:rsidRPr="00091DAA" w:rsidTr="009C56AC">
        <w:trPr>
          <w:trHeight w:val="315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B2" w:rsidRPr="00091DAA" w:rsidRDefault="00183FB2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2029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</w:t>
            </w:r>
            <w:r>
              <w:rPr>
                <w:rFonts w:ascii="Times New Roman" w:hAnsi="Times New Roman"/>
                <w:bCs/>
                <w:lang w:val="en-US"/>
              </w:rPr>
              <w:t>30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</w:t>
            </w:r>
            <w:r>
              <w:rPr>
                <w:rFonts w:ascii="Times New Roman" w:hAnsi="Times New Roman"/>
                <w:bCs/>
                <w:lang w:val="en-US"/>
              </w:rPr>
              <w:t>31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203</w:t>
            </w:r>
            <w:r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203</w:t>
            </w: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8C33C5" w:rsidRPr="00091DAA" w:rsidTr="009C56AC">
        <w:trPr>
          <w:trHeight w:val="315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3C5" w:rsidRPr="00091DAA" w:rsidRDefault="008C33C5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0E159C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D30E36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 w:rsidRPr="006701AC">
              <w:rPr>
                <w:rFonts w:ascii="Times New Roman" w:hAnsi="Times New Roman"/>
              </w:rPr>
              <w:t>3584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C5" w:rsidRPr="00091DAA" w:rsidRDefault="006701AC" w:rsidP="00D30E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C5" w:rsidRPr="00091DAA" w:rsidRDefault="006701AC" w:rsidP="00474A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C5" w:rsidRPr="00091DAA" w:rsidRDefault="006701AC" w:rsidP="008838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C5" w:rsidRPr="00091DAA" w:rsidRDefault="006701AC" w:rsidP="008838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C5" w:rsidRPr="00091DAA" w:rsidRDefault="006701AC" w:rsidP="008838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835EEB" w:rsidRPr="00091DAA" w:rsidRDefault="00835EEB" w:rsidP="00835EEB">
      <w:pPr>
        <w:autoSpaceDE w:val="0"/>
        <w:rPr>
          <w:rFonts w:ascii="Times New Roman" w:eastAsia="Times New Roman" w:hAnsi="Times New Roman"/>
        </w:rPr>
      </w:pPr>
    </w:p>
    <w:p w:rsidR="00DC4D3A" w:rsidRPr="00091DAA" w:rsidRDefault="006701AC" w:rsidP="00DC4D3A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>Динамика изменения расходов, связанных с поставками соответствующих товаров, услуг (индекс эффективности операционных расходов)</w:t>
      </w:r>
    </w:p>
    <w:p w:rsidR="00DC4D3A" w:rsidRPr="00091DAA" w:rsidRDefault="006701AC" w:rsidP="00DC4D3A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6701AC">
        <w:rPr>
          <w:rFonts w:ascii="Times New Roman" w:eastAsia="Times New Roman" w:hAnsi="Times New Roman"/>
          <w:lang w:eastAsia="ru-RU"/>
        </w:rPr>
        <w:t>Устанавливается следующие значения динамики изменения расходов, связанных с поставками соответствующих товаров, услуг (индекс эффективности операционных расходов):</w:t>
      </w:r>
    </w:p>
    <w:tbl>
      <w:tblPr>
        <w:tblW w:w="5000" w:type="pct"/>
        <w:tblInd w:w="-34" w:type="dxa"/>
        <w:tblLook w:val="04A0"/>
      </w:tblPr>
      <w:tblGrid>
        <w:gridCol w:w="3719"/>
        <w:gridCol w:w="1411"/>
        <w:gridCol w:w="1068"/>
        <w:gridCol w:w="1068"/>
        <w:gridCol w:w="1068"/>
        <w:gridCol w:w="1071"/>
        <w:gridCol w:w="1071"/>
        <w:gridCol w:w="1073"/>
        <w:gridCol w:w="1073"/>
        <w:gridCol w:w="1073"/>
        <w:gridCol w:w="1091"/>
      </w:tblGrid>
      <w:tr w:rsidR="00DC4D3A" w:rsidRPr="00091DAA" w:rsidTr="00D30E36">
        <w:trPr>
          <w:trHeight w:val="630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>Долгосрочный параметр, ед. изм.</w:t>
            </w:r>
          </w:p>
        </w:tc>
        <w:tc>
          <w:tcPr>
            <w:tcW w:w="37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3A" w:rsidRPr="00091DAA" w:rsidRDefault="006701AC" w:rsidP="00D30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01AC">
              <w:rPr>
                <w:rFonts w:ascii="Times New Roman" w:eastAsia="Times New Roman" w:hAnsi="Times New Roman"/>
                <w:lang w:eastAsia="ru-RU"/>
              </w:rPr>
              <w:t>Значения по годам срока действия Соглашения</w:t>
            </w:r>
          </w:p>
        </w:tc>
      </w:tr>
      <w:tr w:rsidR="00183FB2" w:rsidRPr="00091DAA" w:rsidTr="00372690">
        <w:trPr>
          <w:trHeight w:val="315"/>
        </w:trPr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FB2" w:rsidRPr="00091DAA" w:rsidRDefault="006701AC" w:rsidP="00D30E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Динамика изменения расходов, связанных с поставками соответствующих товаров, услуг (индекс эффективности операционных расходов), %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201</w:t>
            </w:r>
            <w:r>
              <w:rPr>
                <w:rFonts w:ascii="Times New Roman" w:hAnsi="Times New Roman"/>
                <w:bCs/>
                <w:lang w:val="en-US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</w:t>
            </w:r>
            <w:r>
              <w:rPr>
                <w:rFonts w:ascii="Times New Roman" w:hAnsi="Times New Roman"/>
                <w:bCs/>
                <w:lang w:val="en-US"/>
              </w:rPr>
              <w:t>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</w:t>
            </w:r>
            <w:r>
              <w:rPr>
                <w:rFonts w:ascii="Times New Roman" w:hAnsi="Times New Roman"/>
                <w:bCs/>
                <w:lang w:val="en-US"/>
              </w:rPr>
              <w:t>2</w:t>
            </w: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6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8</w:t>
            </w:r>
          </w:p>
        </w:tc>
      </w:tr>
      <w:tr w:rsidR="00183FB2" w:rsidRPr="00091DAA" w:rsidTr="00E04A68">
        <w:trPr>
          <w:trHeight w:val="315"/>
        </w:trPr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B2" w:rsidRPr="00091DAA" w:rsidRDefault="00183FB2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83FB2" w:rsidRPr="00091DAA" w:rsidTr="00372690">
        <w:trPr>
          <w:trHeight w:val="315"/>
        </w:trPr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B2" w:rsidRPr="00091DAA" w:rsidRDefault="00183FB2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202</w:t>
            </w:r>
            <w:r>
              <w:rPr>
                <w:rFonts w:ascii="Times New Roman" w:hAnsi="Times New Roman"/>
                <w:bCs/>
                <w:lang w:val="en-US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</w:t>
            </w:r>
            <w:r>
              <w:rPr>
                <w:rFonts w:ascii="Times New Roman" w:hAnsi="Times New Roman"/>
                <w:bCs/>
                <w:lang w:val="en-US"/>
              </w:rPr>
              <w:t>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</w:t>
            </w:r>
            <w:r>
              <w:rPr>
                <w:rFonts w:ascii="Times New Roman" w:hAnsi="Times New Roman"/>
                <w:bCs/>
                <w:lang w:val="en-US"/>
              </w:rPr>
              <w:t>31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203</w:t>
            </w:r>
            <w:r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203</w:t>
            </w: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83FB2" w:rsidRPr="00091DAA" w:rsidRDefault="006701AC" w:rsidP="00D30E3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183FB2" w:rsidRPr="00091DAA" w:rsidTr="00E04A68">
        <w:trPr>
          <w:trHeight w:val="315"/>
        </w:trPr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B2" w:rsidRPr="00091DAA" w:rsidRDefault="00183FB2" w:rsidP="00D30E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372E9F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372E9F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372E9F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372E9F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372E9F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FB2" w:rsidRPr="00091DAA" w:rsidRDefault="006701AC" w:rsidP="00E04A68">
            <w:pPr>
              <w:jc w:val="center"/>
            </w:pPr>
            <w:r>
              <w:t>-</w:t>
            </w:r>
          </w:p>
        </w:tc>
      </w:tr>
    </w:tbl>
    <w:p w:rsidR="00841358" w:rsidRPr="00091DAA" w:rsidRDefault="00841358" w:rsidP="000C5355">
      <w:pPr>
        <w:rPr>
          <w:rFonts w:ascii="Times New Roman" w:hAnsi="Times New Roman"/>
        </w:rPr>
      </w:pPr>
    </w:p>
    <w:p w:rsidR="00372E9F" w:rsidRPr="00091DAA" w:rsidRDefault="006701AC" w:rsidP="00372E9F">
      <w:pPr>
        <w:tabs>
          <w:tab w:val="left" w:pos="2100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ЗНАЧЕНИЯ ДОЛГОСРОЧНЫХ ПАРАМЕТРОВ РЕГУЛИРОВАНИЯ ДЕЯТЕЛЬНОСТИ КОНЦЕССИОНЕРА (горячее водоснабжение)</w:t>
      </w:r>
    </w:p>
    <w:p w:rsidR="00372E9F" w:rsidRPr="00091DAA" w:rsidRDefault="00372E9F" w:rsidP="00372E9F">
      <w:pPr>
        <w:tabs>
          <w:tab w:val="left" w:pos="2100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</w:rPr>
      </w:pPr>
    </w:p>
    <w:p w:rsidR="00EB30FB" w:rsidRPr="00091DAA" w:rsidRDefault="006701AC">
      <w:pPr>
        <w:jc w:val="both"/>
        <w:rPr>
          <w:rFonts w:ascii="Times New Roman" w:eastAsiaTheme="minorHAnsi" w:hAnsi="Times New Roman"/>
        </w:rPr>
      </w:pPr>
      <w:proofErr w:type="gramStart"/>
      <w:r>
        <w:rPr>
          <w:rFonts w:ascii="Times New Roman" w:hAnsi="Times New Roman"/>
        </w:rPr>
        <w:t>В соответствии с п. 88 Основ ценообразования в сфере водоснабжения и водоотведения, утв. постановлением Правительства Российской Федерации от 13 мая 2013 г. № 406 «О государственном регулировании тарифов в сфере водоснабжения и водоотведения» о</w:t>
      </w:r>
      <w:r>
        <w:rPr>
          <w:rFonts w:ascii="Times New Roman" w:eastAsiaTheme="minorHAnsi" w:hAnsi="Times New Roman"/>
        </w:rPr>
        <w:t>рганы регулирования тарифов устанавливают двухкомпонентный тариф на горячую воду в закрытой системе горячего водоснабжения, состоящий из компонента на холодную воду и компонента на тепловую энергию.</w:t>
      </w:r>
      <w:proofErr w:type="gramEnd"/>
    </w:p>
    <w:p w:rsidR="00EB30FB" w:rsidRPr="00091DAA" w:rsidRDefault="006701AC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Значение компонента на холодную воду рассчитывается исходя из тарифа (тарифов) на холодную воду.</w:t>
      </w:r>
    </w:p>
    <w:p w:rsidR="00EB30FB" w:rsidRPr="00091DAA" w:rsidRDefault="006701AC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При определении компонента на тепловую энергию подлежат учету долгосрочные параметры регулирования тарифов, указанные в настоящем приложении.</w:t>
      </w:r>
    </w:p>
    <w:p w:rsidR="00440443" w:rsidRPr="00091DAA" w:rsidRDefault="00440443" w:rsidP="000C5355"/>
    <w:sectPr w:rsidR="00440443" w:rsidRPr="00091DAA" w:rsidSect="00DC4D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2772"/>
    <w:multiLevelType w:val="multilevel"/>
    <w:tmpl w:val="EFD0B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D055BE6"/>
    <w:multiLevelType w:val="multilevel"/>
    <w:tmpl w:val="EFD0B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trackRevisions/>
  <w:defaultTabStop w:val="708"/>
  <w:drawingGridHorizontalSpacing w:val="110"/>
  <w:displayHorizontalDrawingGridEvery w:val="2"/>
  <w:characterSpacingControl w:val="doNotCompress"/>
  <w:compat/>
  <w:rsids>
    <w:rsidRoot w:val="00DC4D3A"/>
    <w:rsid w:val="00013096"/>
    <w:rsid w:val="00023056"/>
    <w:rsid w:val="0002464A"/>
    <w:rsid w:val="00091DAA"/>
    <w:rsid w:val="000C5355"/>
    <w:rsid w:val="000E159C"/>
    <w:rsid w:val="000F4961"/>
    <w:rsid w:val="00181A3D"/>
    <w:rsid w:val="00183FB2"/>
    <w:rsid w:val="001A7059"/>
    <w:rsid w:val="001C1BD3"/>
    <w:rsid w:val="0023255A"/>
    <w:rsid w:val="00244EAF"/>
    <w:rsid w:val="00266D77"/>
    <w:rsid w:val="002D57C0"/>
    <w:rsid w:val="002F3309"/>
    <w:rsid w:val="00305287"/>
    <w:rsid w:val="0031590E"/>
    <w:rsid w:val="00327A07"/>
    <w:rsid w:val="00331A91"/>
    <w:rsid w:val="00345035"/>
    <w:rsid w:val="00351670"/>
    <w:rsid w:val="00372690"/>
    <w:rsid w:val="00372E9F"/>
    <w:rsid w:val="003B7915"/>
    <w:rsid w:val="003E707B"/>
    <w:rsid w:val="00406324"/>
    <w:rsid w:val="00412343"/>
    <w:rsid w:val="00440443"/>
    <w:rsid w:val="00444544"/>
    <w:rsid w:val="00474A37"/>
    <w:rsid w:val="0048400E"/>
    <w:rsid w:val="005534CC"/>
    <w:rsid w:val="00570EEB"/>
    <w:rsid w:val="00584F5B"/>
    <w:rsid w:val="005D3231"/>
    <w:rsid w:val="00606D5C"/>
    <w:rsid w:val="00633782"/>
    <w:rsid w:val="006701AC"/>
    <w:rsid w:val="0069706E"/>
    <w:rsid w:val="006B2536"/>
    <w:rsid w:val="006C593F"/>
    <w:rsid w:val="006E5958"/>
    <w:rsid w:val="007613DB"/>
    <w:rsid w:val="007812E5"/>
    <w:rsid w:val="007A6EF3"/>
    <w:rsid w:val="00833BD7"/>
    <w:rsid w:val="00835EEB"/>
    <w:rsid w:val="008373DD"/>
    <w:rsid w:val="00841358"/>
    <w:rsid w:val="00883830"/>
    <w:rsid w:val="008B3047"/>
    <w:rsid w:val="008C33C5"/>
    <w:rsid w:val="009463FB"/>
    <w:rsid w:val="00995D5D"/>
    <w:rsid w:val="009A1BC9"/>
    <w:rsid w:val="009B0E69"/>
    <w:rsid w:val="009C1940"/>
    <w:rsid w:val="009C56AC"/>
    <w:rsid w:val="009E4CFB"/>
    <w:rsid w:val="009E6FC5"/>
    <w:rsid w:val="009F12B3"/>
    <w:rsid w:val="00A22FBD"/>
    <w:rsid w:val="00A613CB"/>
    <w:rsid w:val="00A83C3D"/>
    <w:rsid w:val="00A86FFA"/>
    <w:rsid w:val="00A933C9"/>
    <w:rsid w:val="00AC730B"/>
    <w:rsid w:val="00AE7AC8"/>
    <w:rsid w:val="00B766AE"/>
    <w:rsid w:val="00B808F0"/>
    <w:rsid w:val="00B80932"/>
    <w:rsid w:val="00B83121"/>
    <w:rsid w:val="00B9188A"/>
    <w:rsid w:val="00BC63BC"/>
    <w:rsid w:val="00C30735"/>
    <w:rsid w:val="00C57669"/>
    <w:rsid w:val="00CA421D"/>
    <w:rsid w:val="00CA52E3"/>
    <w:rsid w:val="00CB1EAE"/>
    <w:rsid w:val="00CB767A"/>
    <w:rsid w:val="00CD4986"/>
    <w:rsid w:val="00CE33F8"/>
    <w:rsid w:val="00D30E36"/>
    <w:rsid w:val="00DC4D3A"/>
    <w:rsid w:val="00DD2DC2"/>
    <w:rsid w:val="00DD622A"/>
    <w:rsid w:val="00E04A68"/>
    <w:rsid w:val="00E406DB"/>
    <w:rsid w:val="00E81932"/>
    <w:rsid w:val="00EB30FB"/>
    <w:rsid w:val="00EC0A3E"/>
    <w:rsid w:val="00ED6238"/>
    <w:rsid w:val="00ED6F21"/>
    <w:rsid w:val="00EF078D"/>
    <w:rsid w:val="00EF64BE"/>
    <w:rsid w:val="00F17E7C"/>
    <w:rsid w:val="00F318C5"/>
    <w:rsid w:val="00F42E00"/>
    <w:rsid w:val="00F50D42"/>
    <w:rsid w:val="00FC0BC9"/>
    <w:rsid w:val="00FC2DB7"/>
    <w:rsid w:val="00FC5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130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9E4CFB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C1940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F07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F078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F078D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F07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F078D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F0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07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130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9E4CFB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C1940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F07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F078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F078D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F07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F078D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F0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07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5DCC8-E3E7-4456-90EF-750A5B314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</dc:creator>
  <cp:lastModifiedBy>Tamantsev</cp:lastModifiedBy>
  <cp:revision>15</cp:revision>
  <cp:lastPrinted>2018-09-18T06:19:00Z</cp:lastPrinted>
  <dcterms:created xsi:type="dcterms:W3CDTF">2018-09-13T11:30:00Z</dcterms:created>
  <dcterms:modified xsi:type="dcterms:W3CDTF">2018-11-07T12:21:00Z</dcterms:modified>
</cp:coreProperties>
</file>